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D4" w:rsidRPr="005C2ED4" w:rsidRDefault="005C2ED4">
      <w:pPr>
        <w:rPr>
          <w:sz w:val="36"/>
          <w:szCs w:val="36"/>
        </w:rPr>
      </w:pPr>
      <w:r w:rsidRPr="005C2ED4">
        <w:rPr>
          <w:sz w:val="36"/>
          <w:szCs w:val="36"/>
        </w:rPr>
        <w:t>Temat: Zazieleniło się</w:t>
      </w:r>
      <w:r>
        <w:rPr>
          <w:sz w:val="36"/>
          <w:szCs w:val="36"/>
        </w:rPr>
        <w:t>.</w:t>
      </w:r>
    </w:p>
    <w:p w:rsidR="005C2ED4" w:rsidRDefault="005C2ED4">
      <w:pPr>
        <w:rPr>
          <w:sz w:val="36"/>
          <w:szCs w:val="36"/>
        </w:rPr>
      </w:pPr>
      <w:r w:rsidRPr="005C2ED4">
        <w:rPr>
          <w:sz w:val="36"/>
          <w:szCs w:val="36"/>
        </w:rPr>
        <w:t>Cele ogólne: Poszerzanie słownika ; eksperymentowanie z farbami; myślenie twórcze.</w:t>
      </w:r>
    </w:p>
    <w:p w:rsidR="00901C53" w:rsidRDefault="00901C53">
      <w:pPr>
        <w:rPr>
          <w:sz w:val="36"/>
          <w:szCs w:val="36"/>
        </w:rPr>
      </w:pPr>
    </w:p>
    <w:p w:rsidR="00901C53" w:rsidRDefault="00901C53" w:rsidP="00901C5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„Zielony świat”- wykorzystanie kolorów i farb, malowanie palcami zielonego świata ( potrzebne będą duży zielony karton, farby).</w:t>
      </w:r>
    </w:p>
    <w:p w:rsidR="00901C53" w:rsidRDefault="00901C53" w:rsidP="00901C5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„ Co by było, gdyby na świecie zabrakło koloru zielonego?”- rozwijanie kreatywnego myślenia. Rodzic zadaje pytanie, a dziecko zgłasza swoje pomysły. </w:t>
      </w:r>
    </w:p>
    <w:p w:rsidR="00C57E47" w:rsidRDefault="00C57E47" w:rsidP="00901C5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Zielone zagadki warzywne – odgadywanie zagadek, poznanie właściwości odżywczych zielonych warzyw, czytanie globalne. Rodzic zadaje dziecku zagadki. Po odgadnięciu każdej z nich, dziecko rysuje dane warzywo. </w:t>
      </w:r>
    </w:p>
    <w:p w:rsidR="00C57E47" w:rsidRDefault="00C57E47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Przykładowe zagadki:</w:t>
      </w:r>
    </w:p>
    <w:p w:rsidR="00C57E47" w:rsidRDefault="00C57E47" w:rsidP="00C57E47">
      <w:pPr>
        <w:pStyle w:val="Akapitzlist"/>
        <w:rPr>
          <w:sz w:val="36"/>
          <w:szCs w:val="36"/>
        </w:rPr>
      </w:pPr>
    </w:p>
    <w:p w:rsidR="00C57E47" w:rsidRDefault="00C57E47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Zielone łódeczki, w nich małe kuleczki. </w:t>
      </w:r>
    </w:p>
    <w:p w:rsidR="00C57E47" w:rsidRDefault="00C57E47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Gdy się ugotują, każdemu smakują</w:t>
      </w:r>
      <w:r w:rsidR="001253C6">
        <w:rPr>
          <w:sz w:val="36"/>
          <w:szCs w:val="36"/>
        </w:rPr>
        <w:t>.                  (groch)</w:t>
      </w:r>
    </w:p>
    <w:p w:rsidR="001253C6" w:rsidRDefault="001253C6" w:rsidP="00C57E47">
      <w:pPr>
        <w:pStyle w:val="Akapitzlist"/>
        <w:rPr>
          <w:sz w:val="36"/>
          <w:szCs w:val="36"/>
        </w:rPr>
      </w:pPr>
    </w:p>
    <w:p w:rsidR="001253C6" w:rsidRDefault="001253C6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Każdy odgadnie te zagadkę, </w:t>
      </w:r>
    </w:p>
    <w:p w:rsidR="001253C6" w:rsidRDefault="001253C6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Ma biały korzeń i zieloną natkę                        (pietruszka)</w:t>
      </w:r>
    </w:p>
    <w:p w:rsidR="001253C6" w:rsidRDefault="001253C6" w:rsidP="00C57E47">
      <w:pPr>
        <w:pStyle w:val="Akapitzlist"/>
        <w:rPr>
          <w:sz w:val="36"/>
          <w:szCs w:val="36"/>
        </w:rPr>
      </w:pPr>
    </w:p>
    <w:p w:rsidR="001253C6" w:rsidRDefault="001253C6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Z soczystych liści złożona, </w:t>
      </w:r>
    </w:p>
    <w:p w:rsidR="001253C6" w:rsidRDefault="001253C6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Okrągła głowa zielona.                                       (kapusta)</w:t>
      </w:r>
    </w:p>
    <w:p w:rsidR="001253C6" w:rsidRDefault="001253C6" w:rsidP="00C57E47">
      <w:pPr>
        <w:pStyle w:val="Akapitzlist"/>
        <w:rPr>
          <w:sz w:val="36"/>
          <w:szCs w:val="36"/>
        </w:rPr>
      </w:pPr>
    </w:p>
    <w:p w:rsidR="001253C6" w:rsidRDefault="0088165E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Latem w ogrodzie wyrósł zielony, </w:t>
      </w:r>
    </w:p>
    <w:p w:rsidR="0088165E" w:rsidRDefault="0088165E" w:rsidP="00C57E47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A zimą w beczce leży kiszony.                           (ogórek)</w:t>
      </w:r>
    </w:p>
    <w:p w:rsidR="007E3E34" w:rsidRDefault="007E3E34" w:rsidP="00C57E47">
      <w:pPr>
        <w:pStyle w:val="Akapitzlist"/>
        <w:rPr>
          <w:sz w:val="36"/>
          <w:szCs w:val="36"/>
        </w:rPr>
      </w:pPr>
    </w:p>
    <w:p w:rsidR="007E3E34" w:rsidRDefault="007E3E34" w:rsidP="007E3E34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Zabawy plastyczne- składanie origami z zielonych kartek. </w:t>
      </w:r>
    </w:p>
    <w:p w:rsidR="007E3E34" w:rsidRDefault="007E3E34" w:rsidP="007E3E34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Zabawa kulinarna- przygotowanie zielonego musu z kiwi. Dziecko rozgniata widelcem kiwi, aż powstanie mus. </w:t>
      </w:r>
      <w:bookmarkStart w:id="0" w:name="_GoBack"/>
      <w:bookmarkEnd w:id="0"/>
    </w:p>
    <w:p w:rsidR="0088165E" w:rsidRDefault="0088165E" w:rsidP="00C57E47">
      <w:pPr>
        <w:pStyle w:val="Akapitzlist"/>
        <w:rPr>
          <w:sz w:val="36"/>
          <w:szCs w:val="36"/>
        </w:rPr>
      </w:pPr>
    </w:p>
    <w:p w:rsidR="0088165E" w:rsidRPr="00901C53" w:rsidRDefault="0088165E" w:rsidP="00C57E47">
      <w:pPr>
        <w:pStyle w:val="Akapitzlist"/>
        <w:rPr>
          <w:sz w:val="36"/>
          <w:szCs w:val="36"/>
        </w:rPr>
      </w:pPr>
    </w:p>
    <w:sectPr w:rsidR="0088165E" w:rsidRPr="0090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A4E"/>
    <w:multiLevelType w:val="hybridMultilevel"/>
    <w:tmpl w:val="BF38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D4"/>
    <w:rsid w:val="001253C6"/>
    <w:rsid w:val="005C2ED4"/>
    <w:rsid w:val="007E3E34"/>
    <w:rsid w:val="0088165E"/>
    <w:rsid w:val="00901C53"/>
    <w:rsid w:val="00C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2D65"/>
  <w15:chartTrackingRefBased/>
  <w15:docId w15:val="{5479EE19-0D82-44DE-9CB5-6D5D6B25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dcterms:created xsi:type="dcterms:W3CDTF">2020-03-25T09:21:00Z</dcterms:created>
  <dcterms:modified xsi:type="dcterms:W3CDTF">2020-03-25T09:42:00Z</dcterms:modified>
</cp:coreProperties>
</file>